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C6" w:rsidRDefault="00C65336" w:rsidP="008C2AC6">
      <w:pPr>
        <w:jc w:val="center"/>
        <w:rPr>
          <w:noProof/>
          <w:lang w:eastAsia="fr-FR"/>
        </w:rPr>
      </w:pPr>
      <w:r>
        <w:rPr>
          <w:noProof/>
          <w:lang w:eastAsia="fr-FR"/>
        </w:rPr>
        <w:drawing>
          <wp:inline distT="0" distB="0" distL="0" distR="0">
            <wp:extent cx="4692993" cy="674049"/>
            <wp:effectExtent l="19050" t="0" r="0" b="0"/>
            <wp:docPr id="1" name="Image 1" descr="http://www.intendancezone.net/IMG/arton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intendancezone.net/IMG/arton463.jpg"/>
                    <pic:cNvPicPr>
                      <a:picLocks noChangeAspect="1" noChangeArrowheads="1"/>
                    </pic:cNvPicPr>
                  </pic:nvPicPr>
                  <pic:blipFill>
                    <a:blip r:embed="rId8" cstate="print"/>
                    <a:srcRect/>
                    <a:stretch>
                      <a:fillRect/>
                    </a:stretch>
                  </pic:blipFill>
                  <pic:spPr bwMode="auto">
                    <a:xfrm>
                      <a:off x="0" y="0"/>
                      <a:ext cx="4696003" cy="674481"/>
                    </a:xfrm>
                    <a:prstGeom prst="rect">
                      <a:avLst/>
                    </a:prstGeom>
                    <a:noFill/>
                    <a:ln w="9525">
                      <a:noFill/>
                      <a:miter lim="800000"/>
                      <a:headEnd/>
                      <a:tailEnd/>
                    </a:ln>
                  </pic:spPr>
                </pic:pic>
              </a:graphicData>
            </a:graphic>
          </wp:inline>
        </w:drawing>
      </w:r>
    </w:p>
    <w:p w:rsidR="004E1EB1" w:rsidRPr="006A785C" w:rsidRDefault="00CE3118" w:rsidP="006A785C">
      <w:pPr>
        <w:jc w:val="center"/>
        <w:rPr>
          <w:b/>
        </w:rPr>
      </w:pPr>
      <w:r w:rsidRPr="00CE3118">
        <w:rPr>
          <w:b/>
          <w:noProof/>
          <w:color w:val="365F91"/>
          <w:sz w:val="28"/>
          <w:szCs w:val="28"/>
          <w:lang w:eastAsia="fr-FR"/>
        </w:rPr>
        <w:t>Académie de Caen</w:t>
      </w:r>
      <w:r w:rsidR="00C62564">
        <w:rPr>
          <w:b/>
          <w:noProof/>
          <w:color w:val="365F91"/>
          <w:sz w:val="28"/>
          <w:szCs w:val="28"/>
          <w:lang w:eastAsia="fr-FR"/>
        </w:rPr>
        <w:t> : 14, 50 et 61</w:t>
      </w:r>
      <w:r w:rsidR="0078469D">
        <w:rPr>
          <w:b/>
          <w:noProof/>
          <w:color w:val="365F91"/>
          <w:sz w:val="28"/>
          <w:szCs w:val="28"/>
          <w:lang w:eastAsia="fr-FR"/>
        </w:rPr>
        <w:t xml:space="preserve"> </w:t>
      </w:r>
      <w:r w:rsidR="006A785C" w:rsidRPr="00C03680">
        <w:rPr>
          <w:b/>
        </w:rPr>
        <w:t>http://espaceple.org/</w:t>
      </w:r>
    </w:p>
    <w:p w:rsidR="008561EC" w:rsidRDefault="00C65336" w:rsidP="00491846">
      <w:pPr>
        <w:jc w:val="center"/>
      </w:pPr>
      <w:r>
        <w:rPr>
          <w:noProof/>
          <w:lang w:eastAsia="fr-FR"/>
        </w:rPr>
        <w:drawing>
          <wp:inline distT="0" distB="0" distL="0" distR="0">
            <wp:extent cx="1752085" cy="765422"/>
            <wp:effectExtent l="19050" t="0" r="515" b="0"/>
            <wp:docPr id="2" name="Image 1" descr="http://t2.gstatic.com/images?q=tbn:ANd9GcSxMH7hi5KTDWAaFst3NAy-GjgEvbJiQMRG2aqLJgaGYTrI8c3U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t2.gstatic.com/images?q=tbn:ANd9GcSxMH7hi5KTDWAaFst3NAy-GjgEvbJiQMRG2aqLJgaGYTrI8c3UFQ"/>
                    <pic:cNvPicPr>
                      <a:picLocks noChangeAspect="1" noChangeArrowheads="1"/>
                    </pic:cNvPicPr>
                  </pic:nvPicPr>
                  <pic:blipFill>
                    <a:blip r:embed="rId9" cstate="print"/>
                    <a:srcRect/>
                    <a:stretch>
                      <a:fillRect/>
                    </a:stretch>
                  </pic:blipFill>
                  <pic:spPr bwMode="auto">
                    <a:xfrm>
                      <a:off x="0" y="0"/>
                      <a:ext cx="1765615" cy="771333"/>
                    </a:xfrm>
                    <a:prstGeom prst="rect">
                      <a:avLst/>
                    </a:prstGeom>
                    <a:noFill/>
                    <a:ln w="9525">
                      <a:noFill/>
                      <a:miter lim="800000"/>
                      <a:headEnd/>
                      <a:tailEnd/>
                    </a:ln>
                  </pic:spPr>
                </pic:pic>
              </a:graphicData>
            </a:graphic>
          </wp:inline>
        </w:drawing>
      </w:r>
      <w:r w:rsidR="00B05F3C">
        <w:t xml:space="preserve"> </w:t>
      </w:r>
    </w:p>
    <w:p w:rsidR="00F41064" w:rsidRDefault="009F366E" w:rsidP="008639F6">
      <w:pPr>
        <w:pBdr>
          <w:top w:val="single" w:sz="4" w:space="1" w:color="auto"/>
          <w:left w:val="single" w:sz="4" w:space="4" w:color="auto"/>
          <w:bottom w:val="single" w:sz="4" w:space="1" w:color="auto"/>
          <w:right w:val="single" w:sz="4" w:space="4" w:color="auto"/>
        </w:pBdr>
        <w:jc w:val="center"/>
        <w:rPr>
          <w:b/>
        </w:rPr>
      </w:pPr>
      <w:r>
        <w:rPr>
          <w:b/>
        </w:rPr>
        <w:t>Rentrée septembre 2017</w:t>
      </w:r>
    </w:p>
    <w:p w:rsidR="005426BC" w:rsidRPr="006A785C" w:rsidRDefault="00F41064" w:rsidP="006A785C">
      <w:pPr>
        <w:pBdr>
          <w:top w:val="single" w:sz="4" w:space="1" w:color="auto"/>
          <w:left w:val="single" w:sz="4" w:space="4" w:color="auto"/>
          <w:bottom w:val="single" w:sz="4" w:space="1" w:color="auto"/>
          <w:right w:val="single" w:sz="4" w:space="4" w:color="auto"/>
        </w:pBdr>
        <w:jc w:val="center"/>
        <w:rPr>
          <w:b/>
        </w:rPr>
      </w:pPr>
      <w:r>
        <w:rPr>
          <w:noProof/>
          <w:lang w:eastAsia="fr-FR"/>
        </w:rPr>
        <w:drawing>
          <wp:inline distT="0" distB="0" distL="0" distR="0">
            <wp:extent cx="381000" cy="504856"/>
            <wp:effectExtent l="19050" t="0" r="0" b="0"/>
            <wp:docPr id="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srcRect/>
                    <a:stretch>
                      <a:fillRect/>
                    </a:stretch>
                  </pic:blipFill>
                  <pic:spPr bwMode="auto">
                    <a:xfrm>
                      <a:off x="0" y="0"/>
                      <a:ext cx="383562" cy="508250"/>
                    </a:xfrm>
                    <a:prstGeom prst="rect">
                      <a:avLst/>
                    </a:prstGeom>
                    <a:noFill/>
                    <a:ln w="9525">
                      <a:noFill/>
                      <a:miter lim="800000"/>
                      <a:headEnd/>
                      <a:tailEnd/>
                    </a:ln>
                  </pic:spPr>
                </pic:pic>
              </a:graphicData>
            </a:graphic>
          </wp:inline>
        </w:drawing>
      </w:r>
    </w:p>
    <w:p w:rsidR="00567D7C" w:rsidRDefault="00567D7C" w:rsidP="008175B0">
      <w:pPr>
        <w:ind w:firstLine="708"/>
        <w:jc w:val="both"/>
      </w:pPr>
      <w:r>
        <w:t>Très chers collègues</w:t>
      </w:r>
    </w:p>
    <w:p w:rsidR="008175B0" w:rsidRDefault="008175B0" w:rsidP="008175B0">
      <w:pPr>
        <w:ind w:firstLine="708"/>
        <w:jc w:val="both"/>
      </w:pPr>
      <w:r>
        <w:t>J’ai le plaisir de vous inform</w:t>
      </w:r>
      <w:r w:rsidR="00047C38">
        <w:t>er</w:t>
      </w:r>
      <w:r>
        <w:t xml:space="preserve"> que le</w:t>
      </w:r>
      <w:r w:rsidR="00567D7C">
        <w:t xml:space="preserve"> bureau de la délégation d’</w:t>
      </w:r>
      <w:proofErr w:type="spellStart"/>
      <w:r w:rsidR="00567D7C">
        <w:t>Espac’eple</w:t>
      </w:r>
      <w:proofErr w:type="spellEnd"/>
      <w:r w:rsidR="00567D7C">
        <w:t xml:space="preserve"> Caen s’est tenu </w:t>
      </w:r>
      <w:r>
        <w:t>le lundi</w:t>
      </w:r>
      <w:r w:rsidR="00567D7C">
        <w:t xml:space="preserve"> 11 septembre 2017 au lycée Curie à Vire chez notre collègue Etienne </w:t>
      </w:r>
      <w:proofErr w:type="spellStart"/>
      <w:r w:rsidR="00567D7C">
        <w:t>Werquin</w:t>
      </w:r>
      <w:proofErr w:type="spellEnd"/>
      <w:r w:rsidR="00567D7C">
        <w:t xml:space="preserve">. </w:t>
      </w:r>
      <w:bookmarkStart w:id="0" w:name="_GoBack"/>
      <w:bookmarkEnd w:id="0"/>
      <w:r>
        <w:t>Nous avons préparé les travaux de notre délégation pour l’année scolaire 2017-2018.</w:t>
      </w:r>
    </w:p>
    <w:p w:rsidR="00C03680" w:rsidRDefault="00C03680" w:rsidP="00DD6B8A">
      <w:pPr>
        <w:jc w:val="both"/>
      </w:pPr>
      <w:r>
        <w:t>L’année scolaire 2016-2017 a été fructueuse :</w:t>
      </w:r>
    </w:p>
    <w:p w:rsidR="00C03680" w:rsidRDefault="00C03680" w:rsidP="00C03680">
      <w:pPr>
        <w:pStyle w:val="Paragraphedeliste"/>
        <w:numPr>
          <w:ilvl w:val="0"/>
          <w:numId w:val="9"/>
        </w:numPr>
        <w:jc w:val="both"/>
      </w:pPr>
      <w:r>
        <w:t>Mise en place de dispositifs de formation professionnelle (échanges de pratiques, intervenants extérieurs en particulier CRC et DDFIP…) avec nos collègues de la DDPM1 et de la DIFOR dont un module qui sera ouvert dès cette année (formation filière comptable : lecture et interprétation balances, les bons réflexes…)</w:t>
      </w:r>
    </w:p>
    <w:p w:rsidR="00C03680" w:rsidRDefault="00C03680" w:rsidP="00C03680">
      <w:pPr>
        <w:pStyle w:val="Paragraphedeliste"/>
        <w:numPr>
          <w:ilvl w:val="0"/>
          <w:numId w:val="9"/>
        </w:numPr>
        <w:jc w:val="both"/>
      </w:pPr>
      <w:r>
        <w:t xml:space="preserve"> </w:t>
      </w:r>
      <w:r w:rsidR="00571E25">
        <w:t>Rencontres institutionnelles (secrétariat général du rectorat et conseil départemental du Calvados)</w:t>
      </w:r>
    </w:p>
    <w:p w:rsidR="00C628C7" w:rsidRDefault="00C628C7" w:rsidP="00C03680">
      <w:pPr>
        <w:pStyle w:val="Paragraphedeliste"/>
        <w:numPr>
          <w:ilvl w:val="0"/>
          <w:numId w:val="9"/>
        </w:numPr>
        <w:jc w:val="both"/>
      </w:pPr>
      <w:r>
        <w:t xml:space="preserve">Rencontre </w:t>
      </w:r>
      <w:r w:rsidR="0035345C">
        <w:t>inter délégations</w:t>
      </w:r>
      <w:r>
        <w:t xml:space="preserve"> avec nos collègues de Rouen</w:t>
      </w:r>
    </w:p>
    <w:p w:rsidR="00DD6B8A" w:rsidRDefault="00047C38" w:rsidP="00DD6B8A">
      <w:pPr>
        <w:jc w:val="both"/>
      </w:pPr>
      <w:r>
        <w:t xml:space="preserve">Pour l’année scolaire 2017-2018 nous prévoyons les </w:t>
      </w:r>
      <w:r w:rsidR="002F2B98">
        <w:t>travaux</w:t>
      </w:r>
      <w:r>
        <w:t xml:space="preserve"> suivants :</w:t>
      </w:r>
    </w:p>
    <w:p w:rsidR="002F2B98" w:rsidRDefault="002F2B98" w:rsidP="002F2B98">
      <w:pPr>
        <w:pStyle w:val="Paragraphedeliste"/>
        <w:numPr>
          <w:ilvl w:val="0"/>
          <w:numId w:val="9"/>
        </w:numPr>
        <w:jc w:val="both"/>
      </w:pPr>
      <w:r>
        <w:t>Rencontres et réunions (CRC et DDFIP, échanges de pratiques…)</w:t>
      </w:r>
    </w:p>
    <w:p w:rsidR="002F2B98" w:rsidRDefault="002F2B98" w:rsidP="002F2B98">
      <w:pPr>
        <w:pStyle w:val="Paragraphedeliste"/>
        <w:numPr>
          <w:ilvl w:val="0"/>
          <w:numId w:val="9"/>
        </w:numPr>
        <w:jc w:val="both"/>
      </w:pPr>
      <w:r>
        <w:t>Groupes de travail (par harmoniser les pratiques notamment) : pièces jointes des ordres de recettes, les contrats et conventions, recouvrements, méthodes pour mettre sa comptabilité patrimoniale à jour…</w:t>
      </w:r>
    </w:p>
    <w:p w:rsidR="006A785C" w:rsidRDefault="006A785C" w:rsidP="002F2B98">
      <w:pPr>
        <w:jc w:val="both"/>
      </w:pPr>
    </w:p>
    <w:p w:rsidR="006A785C" w:rsidRDefault="006A785C" w:rsidP="002F2B98">
      <w:pPr>
        <w:jc w:val="both"/>
      </w:pPr>
    </w:p>
    <w:p w:rsidR="006A785C" w:rsidRDefault="006A785C" w:rsidP="002F2B98">
      <w:pPr>
        <w:jc w:val="both"/>
      </w:pPr>
    </w:p>
    <w:p w:rsidR="006A785C" w:rsidRDefault="006A785C" w:rsidP="002F2B98">
      <w:pPr>
        <w:jc w:val="both"/>
      </w:pPr>
    </w:p>
    <w:p w:rsidR="002F2B98" w:rsidRDefault="002F2B98" w:rsidP="002F2B98">
      <w:pPr>
        <w:jc w:val="both"/>
      </w:pPr>
      <w:r>
        <w:lastRenderedPageBreak/>
        <w:t>Je vous invite pour en débattre à la première assemblée générale de notre délégation qui aura lieu le :</w:t>
      </w:r>
    </w:p>
    <w:p w:rsidR="002F2B98" w:rsidRDefault="002F2B98" w:rsidP="002F2B98">
      <w:pPr>
        <w:jc w:val="center"/>
      </w:pPr>
      <w:r>
        <w:t xml:space="preserve">Lundi 16 octobre 2017 à 9h30 au lycée </w:t>
      </w:r>
      <w:proofErr w:type="spellStart"/>
      <w:r>
        <w:t>Maleherbe</w:t>
      </w:r>
      <w:proofErr w:type="spellEnd"/>
    </w:p>
    <w:p w:rsidR="002F2B98" w:rsidRPr="002F2B98" w:rsidRDefault="002F2B98" w:rsidP="002F2B98">
      <w:pPr>
        <w:jc w:val="center"/>
        <w:rPr>
          <w:i/>
        </w:rPr>
      </w:pPr>
      <w:r w:rsidRPr="002F2B98">
        <w:rPr>
          <w:i/>
        </w:rPr>
        <w:t>(</w:t>
      </w:r>
      <w:proofErr w:type="gramStart"/>
      <w:r w:rsidRPr="002F2B98">
        <w:rPr>
          <w:i/>
        </w:rPr>
        <w:t>pour</w:t>
      </w:r>
      <w:proofErr w:type="gramEnd"/>
      <w:r w:rsidRPr="002F2B98">
        <w:rPr>
          <w:i/>
        </w:rPr>
        <w:t xml:space="preserve"> le repas merci de confirmer votre présence au self à notre collègue Denis </w:t>
      </w:r>
      <w:proofErr w:type="spellStart"/>
      <w:r w:rsidRPr="002F2B98">
        <w:rPr>
          <w:i/>
        </w:rPr>
        <w:t>Jagu</w:t>
      </w:r>
      <w:proofErr w:type="spellEnd"/>
      <w:r w:rsidRPr="002F2B98">
        <w:rPr>
          <w:i/>
        </w:rPr>
        <w:t>)</w:t>
      </w:r>
    </w:p>
    <w:p w:rsidR="00047C38" w:rsidRDefault="00047C38" w:rsidP="00DD6B8A">
      <w:pPr>
        <w:jc w:val="both"/>
      </w:pPr>
    </w:p>
    <w:p w:rsidR="00567D7C" w:rsidRDefault="008175B0" w:rsidP="008175B0">
      <w:pPr>
        <w:ind w:firstLine="708"/>
        <w:jc w:val="both"/>
      </w:pPr>
      <w:r>
        <w:t xml:space="preserve"> </w:t>
      </w:r>
      <w:r w:rsidR="002F2B98">
        <w:t>Ordre du jour :</w:t>
      </w:r>
    </w:p>
    <w:p w:rsidR="002F2B98" w:rsidRDefault="002F2B98" w:rsidP="002F2B98">
      <w:pPr>
        <w:pStyle w:val="Paragraphedeliste"/>
        <w:numPr>
          <w:ilvl w:val="0"/>
          <w:numId w:val="9"/>
        </w:numPr>
        <w:jc w:val="both"/>
      </w:pPr>
      <w:r>
        <w:t>Le point sur les adhésions (vous pourrez remettre votre adhésion à Olivier SMOLAR le jour de l’AG)</w:t>
      </w:r>
    </w:p>
    <w:p w:rsidR="002F2B98" w:rsidRDefault="00E06427" w:rsidP="002F2B98">
      <w:pPr>
        <w:pStyle w:val="Paragraphedeliste"/>
        <w:numPr>
          <w:ilvl w:val="0"/>
          <w:numId w:val="9"/>
        </w:numPr>
        <w:jc w:val="both"/>
      </w:pPr>
      <w:r>
        <w:t>Bilan 2016-2017</w:t>
      </w:r>
    </w:p>
    <w:p w:rsidR="00E06427" w:rsidRDefault="00E06427" w:rsidP="002F2B98">
      <w:pPr>
        <w:pStyle w:val="Paragraphedeliste"/>
        <w:numPr>
          <w:ilvl w:val="0"/>
          <w:numId w:val="9"/>
        </w:numPr>
        <w:jc w:val="both"/>
      </w:pPr>
      <w:r>
        <w:t>Axe de travail 2017-2018</w:t>
      </w:r>
    </w:p>
    <w:p w:rsidR="00E06427" w:rsidRDefault="00E06427" w:rsidP="002F2B98">
      <w:pPr>
        <w:pStyle w:val="Paragraphedeliste"/>
        <w:numPr>
          <w:ilvl w:val="0"/>
          <w:numId w:val="9"/>
        </w:numPr>
        <w:jc w:val="both"/>
      </w:pPr>
      <w:r>
        <w:t>La comptabilité patrimoniale</w:t>
      </w:r>
    </w:p>
    <w:p w:rsidR="00E34DFB" w:rsidRDefault="00E34DFB" w:rsidP="00E34DFB">
      <w:pPr>
        <w:jc w:val="both"/>
      </w:pPr>
      <w:r>
        <w:t>En vous espérant nombreux, bien amicalement</w:t>
      </w:r>
    </w:p>
    <w:p w:rsidR="00D03D90" w:rsidRDefault="00D03D90" w:rsidP="00696A98">
      <w:pPr>
        <w:jc w:val="both"/>
      </w:pPr>
    </w:p>
    <w:p w:rsidR="00824855" w:rsidRDefault="009D1BA2" w:rsidP="00060911">
      <w:pPr>
        <w:spacing w:after="0"/>
        <w:ind w:left="2832" w:firstLine="708"/>
        <w:jc w:val="center"/>
      </w:pPr>
      <w:r>
        <w:t>L</w:t>
      </w:r>
      <w:r w:rsidR="00C71B0F">
        <w:t xml:space="preserve">e </w:t>
      </w:r>
      <w:r w:rsidR="00696A98">
        <w:t>président</w:t>
      </w:r>
      <w:r w:rsidR="00C71B0F">
        <w:t>,</w:t>
      </w:r>
    </w:p>
    <w:p w:rsidR="00060911" w:rsidRDefault="00824855" w:rsidP="00060911">
      <w:pPr>
        <w:spacing w:after="0"/>
        <w:ind w:left="2832" w:firstLine="708"/>
        <w:jc w:val="center"/>
      </w:pPr>
      <w:r w:rsidRPr="00824855">
        <w:rPr>
          <w:noProof/>
          <w:lang w:eastAsia="fr-FR"/>
        </w:rPr>
        <w:t xml:space="preserve"> </w:t>
      </w:r>
      <w:r>
        <w:rPr>
          <w:noProof/>
          <w:lang w:eastAsia="fr-FR"/>
        </w:rPr>
        <w:drawing>
          <wp:inline distT="0" distB="0" distL="0" distR="0">
            <wp:extent cx="1137920" cy="6400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_20170911_130712_HDR.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146149" cy="644709"/>
                    </a:xfrm>
                    <a:prstGeom prst="rect">
                      <a:avLst/>
                    </a:prstGeom>
                  </pic:spPr>
                </pic:pic>
              </a:graphicData>
            </a:graphic>
          </wp:inline>
        </w:drawing>
      </w:r>
    </w:p>
    <w:p w:rsidR="00D24E1D" w:rsidRDefault="009D1BA2" w:rsidP="006A785C">
      <w:pPr>
        <w:spacing w:after="0"/>
        <w:ind w:left="4956" w:firstLine="708"/>
      </w:pPr>
      <w:r>
        <w:t>Juan FAMILIAR</w:t>
      </w:r>
    </w:p>
    <w:p w:rsidR="008561EC" w:rsidRDefault="008561EC" w:rsidP="00BA7CBE">
      <w:pPr>
        <w:jc w:val="center"/>
      </w:pPr>
    </w:p>
    <w:p w:rsidR="00696A98" w:rsidRDefault="00696A98" w:rsidP="00696A98">
      <w:pPr>
        <w:jc w:val="both"/>
      </w:pPr>
      <w:r>
        <w:t>Bureau académique </w:t>
      </w:r>
      <w:r w:rsidR="00CC076D">
        <w:t>201</w:t>
      </w:r>
      <w:r w:rsidR="009D1BA2">
        <w:t>7</w:t>
      </w:r>
      <w:r w:rsidR="00CC076D">
        <w:t>-201</w:t>
      </w:r>
      <w:r w:rsidR="009D1BA2">
        <w:t>8</w:t>
      </w:r>
      <w:r w:rsidR="00C17BB5">
        <w:t xml:space="preserve"> </w:t>
      </w:r>
      <w:r>
        <w:t xml:space="preserve">: </w:t>
      </w:r>
    </w:p>
    <w:p w:rsidR="002E1631" w:rsidRPr="00A179FF" w:rsidRDefault="002E1631" w:rsidP="002E1631">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A179FF">
        <w:rPr>
          <w:rFonts w:ascii="Times New Roman" w:eastAsia="Times New Roman" w:hAnsi="Times New Roman"/>
          <w:b/>
          <w:bCs/>
          <w:sz w:val="24"/>
          <w:szCs w:val="24"/>
          <w:lang w:eastAsia="fr-FR"/>
        </w:rPr>
        <w:t>Président :</w:t>
      </w:r>
      <w:r w:rsidRPr="00A179FF">
        <w:rPr>
          <w:rFonts w:ascii="Times New Roman" w:eastAsia="Times New Roman" w:hAnsi="Times New Roman"/>
          <w:sz w:val="24"/>
          <w:szCs w:val="24"/>
          <w:lang w:eastAsia="fr-FR"/>
        </w:rPr>
        <w:t xml:space="preserve"> Juan FAMILIAR </w:t>
      </w:r>
    </w:p>
    <w:p w:rsidR="002E1631" w:rsidRPr="00A179FF" w:rsidRDefault="002E1631" w:rsidP="002E1631">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A179FF">
        <w:rPr>
          <w:rFonts w:ascii="Times New Roman" w:eastAsia="Times New Roman" w:hAnsi="Times New Roman"/>
          <w:b/>
          <w:bCs/>
          <w:sz w:val="24"/>
          <w:szCs w:val="24"/>
          <w:lang w:eastAsia="fr-FR"/>
        </w:rPr>
        <w:t>Vice Présidente :</w:t>
      </w:r>
      <w:r w:rsidRPr="00A179FF">
        <w:rPr>
          <w:rFonts w:ascii="Times New Roman" w:eastAsia="Times New Roman" w:hAnsi="Times New Roman"/>
          <w:sz w:val="24"/>
          <w:szCs w:val="24"/>
          <w:lang w:eastAsia="fr-FR"/>
        </w:rPr>
        <w:t xml:space="preserve"> Nadine </w:t>
      </w:r>
      <w:r>
        <w:rPr>
          <w:rFonts w:ascii="Times New Roman" w:eastAsia="Times New Roman" w:hAnsi="Times New Roman"/>
          <w:sz w:val="24"/>
          <w:szCs w:val="24"/>
          <w:lang w:eastAsia="fr-FR"/>
        </w:rPr>
        <w:t>POTTIER</w:t>
      </w:r>
      <w:r w:rsidRPr="00A179FF">
        <w:rPr>
          <w:rFonts w:ascii="Times New Roman" w:eastAsia="Times New Roman" w:hAnsi="Times New Roman"/>
          <w:sz w:val="24"/>
          <w:szCs w:val="24"/>
          <w:lang w:eastAsia="fr-FR"/>
        </w:rPr>
        <w:t xml:space="preserve"> </w:t>
      </w:r>
    </w:p>
    <w:p w:rsidR="002E1631" w:rsidRPr="00A179FF" w:rsidRDefault="002E1631" w:rsidP="002E1631">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A179FF">
        <w:rPr>
          <w:rFonts w:ascii="Times New Roman" w:eastAsia="Times New Roman" w:hAnsi="Times New Roman"/>
          <w:b/>
          <w:bCs/>
          <w:sz w:val="24"/>
          <w:szCs w:val="24"/>
          <w:lang w:eastAsia="fr-FR"/>
        </w:rPr>
        <w:t>Secrétaire académique :</w:t>
      </w:r>
      <w:r w:rsidRPr="00A179FF">
        <w:rPr>
          <w:rFonts w:ascii="Times New Roman" w:eastAsia="Times New Roman" w:hAnsi="Times New Roman"/>
          <w:sz w:val="24"/>
          <w:szCs w:val="24"/>
          <w:lang w:eastAsia="fr-FR"/>
        </w:rPr>
        <w:t xml:space="preserve"> </w:t>
      </w:r>
      <w:r w:rsidR="00BA7CBE">
        <w:rPr>
          <w:rFonts w:ascii="Times New Roman" w:eastAsia="Times New Roman" w:hAnsi="Times New Roman"/>
          <w:sz w:val="24"/>
          <w:szCs w:val="24"/>
          <w:lang w:eastAsia="fr-FR"/>
        </w:rPr>
        <w:t>Etienne WERQUIN</w:t>
      </w:r>
      <w:r w:rsidRPr="00A179FF">
        <w:rPr>
          <w:rFonts w:ascii="Times New Roman" w:eastAsia="Times New Roman" w:hAnsi="Times New Roman"/>
          <w:sz w:val="24"/>
          <w:szCs w:val="24"/>
          <w:lang w:eastAsia="fr-FR"/>
        </w:rPr>
        <w:t xml:space="preserve"> </w:t>
      </w:r>
    </w:p>
    <w:p w:rsidR="002E1631" w:rsidRPr="00A179FF" w:rsidRDefault="002E1631" w:rsidP="002E1631">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A179FF">
        <w:rPr>
          <w:rFonts w:ascii="Times New Roman" w:eastAsia="Times New Roman" w:hAnsi="Times New Roman"/>
          <w:b/>
          <w:bCs/>
          <w:sz w:val="24"/>
          <w:szCs w:val="24"/>
          <w:lang w:eastAsia="fr-FR"/>
        </w:rPr>
        <w:t>Délégué académique au bureau national :</w:t>
      </w:r>
      <w:r w:rsidRPr="00A179FF">
        <w:rPr>
          <w:rFonts w:ascii="Times New Roman" w:eastAsia="Times New Roman" w:hAnsi="Times New Roman"/>
          <w:sz w:val="24"/>
          <w:szCs w:val="24"/>
          <w:lang w:eastAsia="fr-FR"/>
        </w:rPr>
        <w:t xml:space="preserve"> Jean-Paul DESFEUX </w:t>
      </w:r>
    </w:p>
    <w:p w:rsidR="00B1703B" w:rsidRPr="002F1099" w:rsidRDefault="002E1631" w:rsidP="002F1099">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A179FF">
        <w:rPr>
          <w:rFonts w:ascii="Times New Roman" w:eastAsia="Times New Roman" w:hAnsi="Times New Roman"/>
          <w:b/>
          <w:bCs/>
          <w:sz w:val="24"/>
          <w:szCs w:val="24"/>
          <w:lang w:eastAsia="fr-FR"/>
        </w:rPr>
        <w:t>Webmestre et coordonnateur (adhésions, réunions…) :</w:t>
      </w:r>
      <w:r w:rsidRPr="00A179FF">
        <w:rPr>
          <w:rFonts w:ascii="Times New Roman" w:eastAsia="Times New Roman" w:hAnsi="Times New Roman"/>
          <w:sz w:val="24"/>
          <w:szCs w:val="24"/>
          <w:lang w:eastAsia="fr-FR"/>
        </w:rPr>
        <w:t xml:space="preserve"> Olivier SMOLAR</w:t>
      </w:r>
    </w:p>
    <w:p w:rsidR="00824855" w:rsidRDefault="00824855" w:rsidP="00824855">
      <w:pPr>
        <w:jc w:val="center"/>
      </w:pPr>
      <w:r>
        <w:rPr>
          <w:noProof/>
          <w:lang w:eastAsia="fr-FR"/>
        </w:rPr>
        <w:drawing>
          <wp:inline distT="0" distB="0" distL="0" distR="0">
            <wp:extent cx="1000988" cy="750858"/>
            <wp:effectExtent l="0" t="0" r="0" b="0"/>
            <wp:docPr id="3" name="Image 1" descr="\\horus\smolar\perso\personal\ee\P_20170911_130807_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smolar\perso\personal\ee\P_20170911_130807_BF.jpg"/>
                    <pic:cNvPicPr>
                      <a:picLocks noChangeAspect="1" noChangeArrowheads="1"/>
                    </pic:cNvPicPr>
                  </pic:nvPicPr>
                  <pic:blipFill>
                    <a:blip r:embed="rId12" cstate="print"/>
                    <a:srcRect/>
                    <a:stretch>
                      <a:fillRect/>
                    </a:stretch>
                  </pic:blipFill>
                  <pic:spPr bwMode="auto">
                    <a:xfrm>
                      <a:off x="0" y="0"/>
                      <a:ext cx="1009087" cy="756933"/>
                    </a:xfrm>
                    <a:prstGeom prst="rect">
                      <a:avLst/>
                    </a:prstGeom>
                    <a:noFill/>
                    <a:ln w="9525">
                      <a:noFill/>
                      <a:miter lim="800000"/>
                      <a:headEnd/>
                      <a:tailEnd/>
                    </a:ln>
                  </pic:spPr>
                </pic:pic>
              </a:graphicData>
            </a:graphic>
          </wp:inline>
        </w:drawing>
      </w:r>
    </w:p>
    <w:p w:rsidR="0000001E" w:rsidRDefault="00B1703B" w:rsidP="00B1703B">
      <w:r>
        <w:t>Enthousiasme et bonne humeur à la délégation bas normande.</w:t>
      </w:r>
    </w:p>
    <w:p w:rsidR="00DD0F6E" w:rsidRDefault="00DD0F6E" w:rsidP="00B1703B"/>
    <w:p w:rsidR="005F1E1E" w:rsidRDefault="00FF2368" w:rsidP="00517390">
      <w:pPr>
        <w:jc w:val="center"/>
        <w:rPr>
          <w:b/>
        </w:rPr>
      </w:pPr>
      <w:r w:rsidRPr="00FF2368">
        <w:rPr>
          <w:b/>
        </w:rPr>
        <w:t xml:space="preserve">EE </w:t>
      </w:r>
      <w:r>
        <w:rPr>
          <w:b/>
        </w:rPr>
        <w:t xml:space="preserve">ACADEMIE DE </w:t>
      </w:r>
      <w:r w:rsidRPr="00FF2368">
        <w:rPr>
          <w:b/>
        </w:rPr>
        <w:t>CAEN</w:t>
      </w:r>
      <w:r w:rsidR="00C60AAE">
        <w:rPr>
          <w:b/>
        </w:rPr>
        <w:t xml:space="preserve"> </w:t>
      </w:r>
      <w:proofErr w:type="spellStart"/>
      <w:r w:rsidR="00C60AAE">
        <w:rPr>
          <w:b/>
        </w:rPr>
        <w:t>dept</w:t>
      </w:r>
      <w:proofErr w:type="spellEnd"/>
      <w:r w:rsidR="00C60AAE">
        <w:rPr>
          <w:b/>
        </w:rPr>
        <w:t xml:space="preserve"> 14 50 61</w:t>
      </w:r>
      <w:r>
        <w:rPr>
          <w:b/>
        </w:rPr>
        <w:t xml:space="preserve">, </w:t>
      </w:r>
      <w:r w:rsidR="00EB3F5F">
        <w:rPr>
          <w:b/>
        </w:rPr>
        <w:t>REGION</w:t>
      </w:r>
      <w:r>
        <w:rPr>
          <w:b/>
        </w:rPr>
        <w:t xml:space="preserve"> NORMANDIE</w:t>
      </w:r>
    </w:p>
    <w:tbl>
      <w:tblPr>
        <w:tblW w:w="7549" w:type="dxa"/>
        <w:tblInd w:w="-72" w:type="dxa"/>
        <w:tblCellMar>
          <w:left w:w="70" w:type="dxa"/>
          <w:right w:w="70" w:type="dxa"/>
        </w:tblCellMar>
        <w:tblLook w:val="04A0"/>
      </w:tblPr>
      <w:tblGrid>
        <w:gridCol w:w="3169"/>
        <w:gridCol w:w="1580"/>
        <w:gridCol w:w="2800"/>
      </w:tblGrid>
      <w:tr w:rsidR="008B4DC4" w:rsidRPr="00517390" w:rsidTr="008B4DC4">
        <w:trPr>
          <w:trHeight w:val="300"/>
        </w:trPr>
        <w:tc>
          <w:tcPr>
            <w:tcW w:w="3169" w:type="dxa"/>
            <w:tcBorders>
              <w:top w:val="nil"/>
              <w:left w:val="nil"/>
              <w:bottom w:val="nil"/>
              <w:right w:val="nil"/>
            </w:tcBorders>
            <w:shd w:val="clear" w:color="auto" w:fill="auto"/>
            <w:noWrap/>
            <w:vAlign w:val="bottom"/>
            <w:hideMark/>
          </w:tcPr>
          <w:p w:rsidR="008B4DC4" w:rsidRPr="008B4DC4" w:rsidRDefault="008B4DC4" w:rsidP="008B4DC4">
            <w:pPr>
              <w:spacing w:after="0" w:line="240" w:lineRule="auto"/>
              <w:rPr>
                <w:rFonts w:eastAsia="Times New Roman"/>
                <w:color w:val="000000"/>
                <w:lang w:eastAsia="fr-FR"/>
              </w:rPr>
            </w:pPr>
          </w:p>
        </w:tc>
        <w:tc>
          <w:tcPr>
            <w:tcW w:w="1580" w:type="dxa"/>
            <w:tcBorders>
              <w:top w:val="nil"/>
              <w:left w:val="nil"/>
              <w:bottom w:val="nil"/>
              <w:right w:val="nil"/>
            </w:tcBorders>
            <w:shd w:val="clear" w:color="auto" w:fill="auto"/>
            <w:noWrap/>
            <w:vAlign w:val="bottom"/>
            <w:hideMark/>
          </w:tcPr>
          <w:p w:rsidR="008B4DC4" w:rsidRPr="008B4DC4" w:rsidRDefault="008B4DC4" w:rsidP="008B4DC4">
            <w:pPr>
              <w:spacing w:after="0" w:line="240" w:lineRule="auto"/>
              <w:rPr>
                <w:rFonts w:eastAsia="Times New Roman"/>
                <w:color w:val="000000"/>
                <w:lang w:eastAsia="fr-FR"/>
              </w:rPr>
            </w:pPr>
          </w:p>
        </w:tc>
        <w:tc>
          <w:tcPr>
            <w:tcW w:w="2800" w:type="dxa"/>
            <w:tcBorders>
              <w:top w:val="nil"/>
              <w:left w:val="nil"/>
              <w:bottom w:val="nil"/>
              <w:right w:val="nil"/>
            </w:tcBorders>
            <w:shd w:val="clear" w:color="auto" w:fill="auto"/>
            <w:noWrap/>
            <w:vAlign w:val="bottom"/>
            <w:hideMark/>
          </w:tcPr>
          <w:p w:rsidR="008B4DC4" w:rsidRPr="008B4DC4" w:rsidRDefault="008B4DC4" w:rsidP="008B4DC4">
            <w:pPr>
              <w:spacing w:after="0" w:line="240" w:lineRule="auto"/>
              <w:rPr>
                <w:rFonts w:eastAsia="Times New Roman"/>
                <w:color w:val="000000"/>
                <w:lang w:eastAsia="fr-FR"/>
              </w:rPr>
            </w:pPr>
          </w:p>
        </w:tc>
      </w:tr>
    </w:tbl>
    <w:p w:rsidR="008B4DC4" w:rsidRDefault="008B4DC4" w:rsidP="003B079C">
      <w:pPr>
        <w:jc w:val="center"/>
      </w:pPr>
    </w:p>
    <w:sectPr w:rsidR="008B4DC4" w:rsidSect="004F7A66">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6BC" w:rsidRDefault="005426BC" w:rsidP="006F0434">
      <w:pPr>
        <w:spacing w:after="0" w:line="240" w:lineRule="auto"/>
      </w:pPr>
      <w:r>
        <w:separator/>
      </w:r>
    </w:p>
  </w:endnote>
  <w:endnote w:type="continuationSeparator" w:id="0">
    <w:p w:rsidR="005426BC" w:rsidRDefault="005426BC" w:rsidP="006F0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907"/>
      <w:docPartObj>
        <w:docPartGallery w:val="Page Numbers (Bottom of Page)"/>
        <w:docPartUnique/>
      </w:docPartObj>
    </w:sdtPr>
    <w:sdtContent>
      <w:p w:rsidR="005426BC" w:rsidRDefault="005426BC">
        <w:pPr>
          <w:pStyle w:val="Pieddepage"/>
          <w:jc w:val="center"/>
        </w:pPr>
        <w:fldSimple w:instr=" PAGE   \* MERGEFORMAT ">
          <w:r w:rsidR="006A785C">
            <w:rPr>
              <w:noProof/>
            </w:rPr>
            <w:t>2</w:t>
          </w:r>
        </w:fldSimple>
      </w:p>
    </w:sdtContent>
  </w:sdt>
  <w:p w:rsidR="005426BC" w:rsidRDefault="005426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6BC" w:rsidRDefault="005426BC" w:rsidP="006F0434">
      <w:pPr>
        <w:spacing w:after="0" w:line="240" w:lineRule="auto"/>
      </w:pPr>
      <w:r>
        <w:separator/>
      </w:r>
    </w:p>
  </w:footnote>
  <w:footnote w:type="continuationSeparator" w:id="0">
    <w:p w:rsidR="005426BC" w:rsidRDefault="005426BC" w:rsidP="006F0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662"/>
    <w:multiLevelType w:val="hybridMultilevel"/>
    <w:tmpl w:val="B232DD08"/>
    <w:lvl w:ilvl="0" w:tplc="6E2E376C">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E4476FE"/>
    <w:multiLevelType w:val="hybridMultilevel"/>
    <w:tmpl w:val="B21A2F48"/>
    <w:lvl w:ilvl="0" w:tplc="8C18100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74AE7"/>
    <w:multiLevelType w:val="hybridMultilevel"/>
    <w:tmpl w:val="55109B38"/>
    <w:lvl w:ilvl="0" w:tplc="FFFAC2D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3A1465"/>
    <w:multiLevelType w:val="hybridMultilevel"/>
    <w:tmpl w:val="12E2F02A"/>
    <w:lvl w:ilvl="0" w:tplc="E06C50B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AF7EC3"/>
    <w:multiLevelType w:val="hybridMultilevel"/>
    <w:tmpl w:val="15F49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FE3806"/>
    <w:multiLevelType w:val="hybridMultilevel"/>
    <w:tmpl w:val="2D50A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7C61F6"/>
    <w:multiLevelType w:val="hybridMultilevel"/>
    <w:tmpl w:val="DCD8E6A6"/>
    <w:lvl w:ilvl="0" w:tplc="DE0C1E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283C7B"/>
    <w:multiLevelType w:val="multilevel"/>
    <w:tmpl w:val="DFA4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8D18D6"/>
    <w:multiLevelType w:val="hybridMultilevel"/>
    <w:tmpl w:val="7B2A5CDC"/>
    <w:lvl w:ilvl="0" w:tplc="68D4E6A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6"/>
  </w:num>
  <w:num w:numId="6">
    <w:abstractNumId w:val="4"/>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4DC4"/>
    <w:rsid w:val="0000001E"/>
    <w:rsid w:val="00001ECA"/>
    <w:rsid w:val="00005719"/>
    <w:rsid w:val="000064A4"/>
    <w:rsid w:val="000068DA"/>
    <w:rsid w:val="0001037E"/>
    <w:rsid w:val="00021BC6"/>
    <w:rsid w:val="00022525"/>
    <w:rsid w:val="000243BE"/>
    <w:rsid w:val="000303CF"/>
    <w:rsid w:val="000320DA"/>
    <w:rsid w:val="00032D19"/>
    <w:rsid w:val="000331DC"/>
    <w:rsid w:val="00033376"/>
    <w:rsid w:val="00043C29"/>
    <w:rsid w:val="00045ADB"/>
    <w:rsid w:val="00047C38"/>
    <w:rsid w:val="00056E8B"/>
    <w:rsid w:val="00060911"/>
    <w:rsid w:val="000634E1"/>
    <w:rsid w:val="000636EB"/>
    <w:rsid w:val="0006521A"/>
    <w:rsid w:val="00070897"/>
    <w:rsid w:val="00077A4B"/>
    <w:rsid w:val="00080B5B"/>
    <w:rsid w:val="000F2712"/>
    <w:rsid w:val="000F2822"/>
    <w:rsid w:val="000F2BC5"/>
    <w:rsid w:val="000F4AF2"/>
    <w:rsid w:val="00142E51"/>
    <w:rsid w:val="0014581C"/>
    <w:rsid w:val="0014739E"/>
    <w:rsid w:val="0015262B"/>
    <w:rsid w:val="00170EC6"/>
    <w:rsid w:val="00174466"/>
    <w:rsid w:val="00195182"/>
    <w:rsid w:val="001A08DF"/>
    <w:rsid w:val="001A26AC"/>
    <w:rsid w:val="001C1895"/>
    <w:rsid w:val="001C6EA1"/>
    <w:rsid w:val="001D2DD4"/>
    <w:rsid w:val="001E0802"/>
    <w:rsid w:val="001F1EC7"/>
    <w:rsid w:val="001F46EB"/>
    <w:rsid w:val="002024C2"/>
    <w:rsid w:val="00207E8C"/>
    <w:rsid w:val="00211387"/>
    <w:rsid w:val="0021731D"/>
    <w:rsid w:val="002264DA"/>
    <w:rsid w:val="00242387"/>
    <w:rsid w:val="00244460"/>
    <w:rsid w:val="002456FF"/>
    <w:rsid w:val="0024663C"/>
    <w:rsid w:val="00264E14"/>
    <w:rsid w:val="00271280"/>
    <w:rsid w:val="00290EBB"/>
    <w:rsid w:val="00297CE2"/>
    <w:rsid w:val="002A3D61"/>
    <w:rsid w:val="002A66ED"/>
    <w:rsid w:val="002C4B6C"/>
    <w:rsid w:val="002E1631"/>
    <w:rsid w:val="002E1C90"/>
    <w:rsid w:val="002E1D75"/>
    <w:rsid w:val="002F1099"/>
    <w:rsid w:val="002F2B98"/>
    <w:rsid w:val="00302F1E"/>
    <w:rsid w:val="00315154"/>
    <w:rsid w:val="0031775B"/>
    <w:rsid w:val="00324354"/>
    <w:rsid w:val="00334BA8"/>
    <w:rsid w:val="00335021"/>
    <w:rsid w:val="0035345C"/>
    <w:rsid w:val="00355337"/>
    <w:rsid w:val="003578B8"/>
    <w:rsid w:val="00362F2E"/>
    <w:rsid w:val="003716F7"/>
    <w:rsid w:val="00371FBF"/>
    <w:rsid w:val="00386591"/>
    <w:rsid w:val="003866BA"/>
    <w:rsid w:val="003908FC"/>
    <w:rsid w:val="00393F33"/>
    <w:rsid w:val="00394EA7"/>
    <w:rsid w:val="003A11D5"/>
    <w:rsid w:val="003B079C"/>
    <w:rsid w:val="003B123B"/>
    <w:rsid w:val="003B2FE7"/>
    <w:rsid w:val="003B6142"/>
    <w:rsid w:val="003E07E8"/>
    <w:rsid w:val="003F2FAE"/>
    <w:rsid w:val="003F5063"/>
    <w:rsid w:val="003F5D65"/>
    <w:rsid w:val="003F74E2"/>
    <w:rsid w:val="0040244D"/>
    <w:rsid w:val="004057D7"/>
    <w:rsid w:val="00417D83"/>
    <w:rsid w:val="00421203"/>
    <w:rsid w:val="00431B1D"/>
    <w:rsid w:val="0044121B"/>
    <w:rsid w:val="00443ABF"/>
    <w:rsid w:val="00463037"/>
    <w:rsid w:val="00480F99"/>
    <w:rsid w:val="00483328"/>
    <w:rsid w:val="00486CB4"/>
    <w:rsid w:val="00491846"/>
    <w:rsid w:val="004B5395"/>
    <w:rsid w:val="004B53E9"/>
    <w:rsid w:val="004C1410"/>
    <w:rsid w:val="004D520F"/>
    <w:rsid w:val="004E1EB1"/>
    <w:rsid w:val="004F7A66"/>
    <w:rsid w:val="00501FD1"/>
    <w:rsid w:val="00504FC9"/>
    <w:rsid w:val="005118B4"/>
    <w:rsid w:val="00517390"/>
    <w:rsid w:val="005407E8"/>
    <w:rsid w:val="005426BC"/>
    <w:rsid w:val="00543645"/>
    <w:rsid w:val="00554CBC"/>
    <w:rsid w:val="00567779"/>
    <w:rsid w:val="00567D7C"/>
    <w:rsid w:val="00571E25"/>
    <w:rsid w:val="005754EF"/>
    <w:rsid w:val="00576071"/>
    <w:rsid w:val="00576A3A"/>
    <w:rsid w:val="00577497"/>
    <w:rsid w:val="00577DA7"/>
    <w:rsid w:val="00593A31"/>
    <w:rsid w:val="005A15AF"/>
    <w:rsid w:val="005A5E1A"/>
    <w:rsid w:val="005C3D60"/>
    <w:rsid w:val="005D1507"/>
    <w:rsid w:val="005D2855"/>
    <w:rsid w:val="005E1281"/>
    <w:rsid w:val="005F0D84"/>
    <w:rsid w:val="005F1E1E"/>
    <w:rsid w:val="005F7313"/>
    <w:rsid w:val="006042F7"/>
    <w:rsid w:val="00623D3E"/>
    <w:rsid w:val="0063440E"/>
    <w:rsid w:val="00641E36"/>
    <w:rsid w:val="006510D9"/>
    <w:rsid w:val="00651892"/>
    <w:rsid w:val="0065344F"/>
    <w:rsid w:val="006539A2"/>
    <w:rsid w:val="00656626"/>
    <w:rsid w:val="00665C22"/>
    <w:rsid w:val="00673266"/>
    <w:rsid w:val="00680B7F"/>
    <w:rsid w:val="00682570"/>
    <w:rsid w:val="00683B8B"/>
    <w:rsid w:val="00687CB0"/>
    <w:rsid w:val="00696A98"/>
    <w:rsid w:val="006A785C"/>
    <w:rsid w:val="006C2BA2"/>
    <w:rsid w:val="006C3E42"/>
    <w:rsid w:val="006C47DD"/>
    <w:rsid w:val="006D1D44"/>
    <w:rsid w:val="006E2716"/>
    <w:rsid w:val="006F0434"/>
    <w:rsid w:val="006F499F"/>
    <w:rsid w:val="00700C89"/>
    <w:rsid w:val="00714A7C"/>
    <w:rsid w:val="00715A9A"/>
    <w:rsid w:val="00726106"/>
    <w:rsid w:val="00735206"/>
    <w:rsid w:val="007358D3"/>
    <w:rsid w:val="00742D18"/>
    <w:rsid w:val="007441F7"/>
    <w:rsid w:val="0076334D"/>
    <w:rsid w:val="007645FF"/>
    <w:rsid w:val="00766C46"/>
    <w:rsid w:val="00773F0D"/>
    <w:rsid w:val="0078469D"/>
    <w:rsid w:val="0078740C"/>
    <w:rsid w:val="00790D51"/>
    <w:rsid w:val="00793259"/>
    <w:rsid w:val="007A2F0F"/>
    <w:rsid w:val="007A669A"/>
    <w:rsid w:val="007B0C24"/>
    <w:rsid w:val="007B126A"/>
    <w:rsid w:val="007B79A5"/>
    <w:rsid w:val="007C2C09"/>
    <w:rsid w:val="007C7C35"/>
    <w:rsid w:val="007D1AB9"/>
    <w:rsid w:val="007D4924"/>
    <w:rsid w:val="007D71A0"/>
    <w:rsid w:val="007E2991"/>
    <w:rsid w:val="007F3A5B"/>
    <w:rsid w:val="00800BC2"/>
    <w:rsid w:val="00811635"/>
    <w:rsid w:val="008175B0"/>
    <w:rsid w:val="00821783"/>
    <w:rsid w:val="00824855"/>
    <w:rsid w:val="00824878"/>
    <w:rsid w:val="00840E2E"/>
    <w:rsid w:val="00851D43"/>
    <w:rsid w:val="00852434"/>
    <w:rsid w:val="00852525"/>
    <w:rsid w:val="008550DD"/>
    <w:rsid w:val="008561EC"/>
    <w:rsid w:val="008639F6"/>
    <w:rsid w:val="00870A24"/>
    <w:rsid w:val="00877917"/>
    <w:rsid w:val="00880600"/>
    <w:rsid w:val="00890F8A"/>
    <w:rsid w:val="00894861"/>
    <w:rsid w:val="008A622F"/>
    <w:rsid w:val="008B4DC4"/>
    <w:rsid w:val="008C2AC6"/>
    <w:rsid w:val="008C5991"/>
    <w:rsid w:val="008D1659"/>
    <w:rsid w:val="008D2AE2"/>
    <w:rsid w:val="00900CC5"/>
    <w:rsid w:val="00902D86"/>
    <w:rsid w:val="00903993"/>
    <w:rsid w:val="00904619"/>
    <w:rsid w:val="00904FA2"/>
    <w:rsid w:val="00914B04"/>
    <w:rsid w:val="009153C2"/>
    <w:rsid w:val="00935D9D"/>
    <w:rsid w:val="00976582"/>
    <w:rsid w:val="009809E4"/>
    <w:rsid w:val="00981043"/>
    <w:rsid w:val="00984126"/>
    <w:rsid w:val="009B7BF2"/>
    <w:rsid w:val="009D1BA2"/>
    <w:rsid w:val="009D26EB"/>
    <w:rsid w:val="009E49DB"/>
    <w:rsid w:val="009F0426"/>
    <w:rsid w:val="009F366E"/>
    <w:rsid w:val="009F5884"/>
    <w:rsid w:val="00A07A28"/>
    <w:rsid w:val="00A30947"/>
    <w:rsid w:val="00A322BA"/>
    <w:rsid w:val="00A34058"/>
    <w:rsid w:val="00A54D6C"/>
    <w:rsid w:val="00A574B9"/>
    <w:rsid w:val="00A575CA"/>
    <w:rsid w:val="00A61D48"/>
    <w:rsid w:val="00A666C6"/>
    <w:rsid w:val="00A81EA6"/>
    <w:rsid w:val="00A97BDE"/>
    <w:rsid w:val="00AA41BE"/>
    <w:rsid w:val="00AB4140"/>
    <w:rsid w:val="00AC2F21"/>
    <w:rsid w:val="00AD64DF"/>
    <w:rsid w:val="00AE3C89"/>
    <w:rsid w:val="00AE44CD"/>
    <w:rsid w:val="00AF0D96"/>
    <w:rsid w:val="00AF2188"/>
    <w:rsid w:val="00B00A95"/>
    <w:rsid w:val="00B04A9E"/>
    <w:rsid w:val="00B04EB6"/>
    <w:rsid w:val="00B05F3C"/>
    <w:rsid w:val="00B1703B"/>
    <w:rsid w:val="00B373C8"/>
    <w:rsid w:val="00B52682"/>
    <w:rsid w:val="00B52E93"/>
    <w:rsid w:val="00B65E04"/>
    <w:rsid w:val="00B73362"/>
    <w:rsid w:val="00B76C61"/>
    <w:rsid w:val="00B80463"/>
    <w:rsid w:val="00BA7CBE"/>
    <w:rsid w:val="00BB06D9"/>
    <w:rsid w:val="00BB2125"/>
    <w:rsid w:val="00BB5081"/>
    <w:rsid w:val="00BC3D07"/>
    <w:rsid w:val="00BD2A7D"/>
    <w:rsid w:val="00BE6948"/>
    <w:rsid w:val="00BE72BF"/>
    <w:rsid w:val="00BE7A76"/>
    <w:rsid w:val="00BF6D5F"/>
    <w:rsid w:val="00C03680"/>
    <w:rsid w:val="00C052EA"/>
    <w:rsid w:val="00C1054E"/>
    <w:rsid w:val="00C10E1C"/>
    <w:rsid w:val="00C17BB5"/>
    <w:rsid w:val="00C370CA"/>
    <w:rsid w:val="00C406C9"/>
    <w:rsid w:val="00C42C2D"/>
    <w:rsid w:val="00C5206C"/>
    <w:rsid w:val="00C60AAE"/>
    <w:rsid w:val="00C60E77"/>
    <w:rsid w:val="00C61BF0"/>
    <w:rsid w:val="00C62564"/>
    <w:rsid w:val="00C628C7"/>
    <w:rsid w:val="00C65336"/>
    <w:rsid w:val="00C71B0F"/>
    <w:rsid w:val="00C72590"/>
    <w:rsid w:val="00C7751F"/>
    <w:rsid w:val="00C80352"/>
    <w:rsid w:val="00C8063D"/>
    <w:rsid w:val="00C86B50"/>
    <w:rsid w:val="00CB2C5D"/>
    <w:rsid w:val="00CC076D"/>
    <w:rsid w:val="00CC1806"/>
    <w:rsid w:val="00CE2F70"/>
    <w:rsid w:val="00CE3118"/>
    <w:rsid w:val="00CE333F"/>
    <w:rsid w:val="00CE6E69"/>
    <w:rsid w:val="00CF00D9"/>
    <w:rsid w:val="00D012A0"/>
    <w:rsid w:val="00D03D90"/>
    <w:rsid w:val="00D07A83"/>
    <w:rsid w:val="00D11D82"/>
    <w:rsid w:val="00D12CE5"/>
    <w:rsid w:val="00D13BB3"/>
    <w:rsid w:val="00D14647"/>
    <w:rsid w:val="00D23CEE"/>
    <w:rsid w:val="00D24E1D"/>
    <w:rsid w:val="00D25EA7"/>
    <w:rsid w:val="00D30D28"/>
    <w:rsid w:val="00D31EBE"/>
    <w:rsid w:val="00D353D8"/>
    <w:rsid w:val="00D54CFF"/>
    <w:rsid w:val="00D56E31"/>
    <w:rsid w:val="00D75AFE"/>
    <w:rsid w:val="00D800C2"/>
    <w:rsid w:val="00D828AB"/>
    <w:rsid w:val="00D84F43"/>
    <w:rsid w:val="00D961C8"/>
    <w:rsid w:val="00D9788F"/>
    <w:rsid w:val="00DA3074"/>
    <w:rsid w:val="00DC61FD"/>
    <w:rsid w:val="00DD0F6E"/>
    <w:rsid w:val="00DD56F2"/>
    <w:rsid w:val="00DD6B8A"/>
    <w:rsid w:val="00E02DBF"/>
    <w:rsid w:val="00E04936"/>
    <w:rsid w:val="00E06220"/>
    <w:rsid w:val="00E06427"/>
    <w:rsid w:val="00E1179E"/>
    <w:rsid w:val="00E16FFD"/>
    <w:rsid w:val="00E25F15"/>
    <w:rsid w:val="00E34DFB"/>
    <w:rsid w:val="00E35924"/>
    <w:rsid w:val="00E47E57"/>
    <w:rsid w:val="00E80803"/>
    <w:rsid w:val="00E87B96"/>
    <w:rsid w:val="00E97EFB"/>
    <w:rsid w:val="00EA31D3"/>
    <w:rsid w:val="00EB3D63"/>
    <w:rsid w:val="00EB3F5F"/>
    <w:rsid w:val="00EB5DCF"/>
    <w:rsid w:val="00EE0A87"/>
    <w:rsid w:val="00EE7C37"/>
    <w:rsid w:val="00EF0BCA"/>
    <w:rsid w:val="00EF34B2"/>
    <w:rsid w:val="00F007F1"/>
    <w:rsid w:val="00F064EE"/>
    <w:rsid w:val="00F132AD"/>
    <w:rsid w:val="00F21E6A"/>
    <w:rsid w:val="00F31B3E"/>
    <w:rsid w:val="00F37D67"/>
    <w:rsid w:val="00F41064"/>
    <w:rsid w:val="00F473C5"/>
    <w:rsid w:val="00F542CF"/>
    <w:rsid w:val="00F63CE3"/>
    <w:rsid w:val="00F70CDA"/>
    <w:rsid w:val="00F72FD2"/>
    <w:rsid w:val="00F74EE4"/>
    <w:rsid w:val="00F851D3"/>
    <w:rsid w:val="00F87B12"/>
    <w:rsid w:val="00F87DD2"/>
    <w:rsid w:val="00F90007"/>
    <w:rsid w:val="00F90DC2"/>
    <w:rsid w:val="00F91ECF"/>
    <w:rsid w:val="00FA20BE"/>
    <w:rsid w:val="00FA5368"/>
    <w:rsid w:val="00FA7855"/>
    <w:rsid w:val="00FB079F"/>
    <w:rsid w:val="00FB273C"/>
    <w:rsid w:val="00FB3ABF"/>
    <w:rsid w:val="00FD325B"/>
    <w:rsid w:val="00FE68AD"/>
    <w:rsid w:val="00FF23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6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DC4"/>
    <w:rPr>
      <w:rFonts w:ascii="Tahoma" w:hAnsi="Tahoma" w:cs="Tahoma"/>
      <w:sz w:val="16"/>
      <w:szCs w:val="16"/>
    </w:rPr>
  </w:style>
  <w:style w:type="paragraph" w:styleId="Paragraphedeliste">
    <w:name w:val="List Paragraph"/>
    <w:basedOn w:val="Normal"/>
    <w:uiPriority w:val="34"/>
    <w:qFormat/>
    <w:rsid w:val="00D23CEE"/>
    <w:pPr>
      <w:ind w:left="720"/>
      <w:contextualSpacing/>
    </w:pPr>
  </w:style>
  <w:style w:type="character" w:styleId="Lienhypertexte">
    <w:name w:val="Hyperlink"/>
    <w:basedOn w:val="Policepardfaut"/>
    <w:uiPriority w:val="99"/>
    <w:unhideWhenUsed/>
    <w:rsid w:val="004E1EB1"/>
    <w:rPr>
      <w:color w:val="0000FF"/>
      <w:u w:val="single"/>
    </w:rPr>
  </w:style>
  <w:style w:type="paragraph" w:styleId="En-tte">
    <w:name w:val="header"/>
    <w:basedOn w:val="Normal"/>
    <w:link w:val="En-tteCar"/>
    <w:uiPriority w:val="99"/>
    <w:semiHidden/>
    <w:unhideWhenUsed/>
    <w:rsid w:val="006F0434"/>
    <w:pPr>
      <w:tabs>
        <w:tab w:val="center" w:pos="4536"/>
        <w:tab w:val="right" w:pos="9072"/>
      </w:tabs>
    </w:pPr>
  </w:style>
  <w:style w:type="character" w:customStyle="1" w:styleId="En-tteCar">
    <w:name w:val="En-tête Car"/>
    <w:basedOn w:val="Policepardfaut"/>
    <w:link w:val="En-tte"/>
    <w:uiPriority w:val="99"/>
    <w:semiHidden/>
    <w:rsid w:val="006F0434"/>
    <w:rPr>
      <w:sz w:val="22"/>
      <w:szCs w:val="22"/>
      <w:lang w:eastAsia="en-US"/>
    </w:rPr>
  </w:style>
  <w:style w:type="paragraph" w:styleId="Pieddepage">
    <w:name w:val="footer"/>
    <w:basedOn w:val="Normal"/>
    <w:link w:val="PieddepageCar"/>
    <w:uiPriority w:val="99"/>
    <w:unhideWhenUsed/>
    <w:rsid w:val="006F0434"/>
    <w:pPr>
      <w:tabs>
        <w:tab w:val="center" w:pos="4536"/>
        <w:tab w:val="right" w:pos="9072"/>
      </w:tabs>
    </w:pPr>
  </w:style>
  <w:style w:type="character" w:customStyle="1" w:styleId="PieddepageCar">
    <w:name w:val="Pied de page Car"/>
    <w:basedOn w:val="Policepardfaut"/>
    <w:link w:val="Pieddepage"/>
    <w:uiPriority w:val="99"/>
    <w:rsid w:val="006F0434"/>
    <w:rPr>
      <w:sz w:val="22"/>
      <w:szCs w:val="22"/>
      <w:lang w:eastAsia="en-US"/>
    </w:rPr>
  </w:style>
  <w:style w:type="paragraph" w:customStyle="1" w:styleId="paragraphstyle7">
    <w:name w:val="paragraph_style_7"/>
    <w:basedOn w:val="Normal"/>
    <w:rsid w:val="00BC3D07"/>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4B5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493847">
      <w:bodyDiv w:val="1"/>
      <w:marLeft w:val="0"/>
      <w:marRight w:val="0"/>
      <w:marTop w:val="0"/>
      <w:marBottom w:val="0"/>
      <w:divBdr>
        <w:top w:val="none" w:sz="0" w:space="0" w:color="auto"/>
        <w:left w:val="none" w:sz="0" w:space="0" w:color="auto"/>
        <w:bottom w:val="none" w:sz="0" w:space="0" w:color="auto"/>
        <w:right w:val="none" w:sz="0" w:space="0" w:color="auto"/>
      </w:divBdr>
    </w:div>
    <w:div w:id="1606110143">
      <w:bodyDiv w:val="1"/>
      <w:marLeft w:val="0"/>
      <w:marRight w:val="0"/>
      <w:marTop w:val="0"/>
      <w:marBottom w:val="0"/>
      <w:divBdr>
        <w:top w:val="none" w:sz="0" w:space="0" w:color="auto"/>
        <w:left w:val="none" w:sz="0" w:space="0" w:color="auto"/>
        <w:bottom w:val="none" w:sz="0" w:space="0" w:color="auto"/>
        <w:right w:val="none" w:sz="0" w:space="0" w:color="auto"/>
      </w:divBdr>
    </w:div>
    <w:div w:id="18512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D4654-1734-4FFA-BD06-160DD780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324</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Lycee</Company>
  <LinksUpToDate>false</LinksUpToDate>
  <CharactersWithSpaces>2102</CharactersWithSpaces>
  <SharedDoc>false</SharedDoc>
  <HLinks>
    <vt:vector size="6" baseType="variant">
      <vt:variant>
        <vt:i4>196735</vt:i4>
      </vt:variant>
      <vt:variant>
        <vt:i4>0</vt:i4>
      </vt:variant>
      <vt:variant>
        <vt:i4>0</vt:i4>
      </vt:variant>
      <vt:variant>
        <vt:i4>5</vt:i4>
      </vt:variant>
      <vt:variant>
        <vt:lpwstr>mailto:int.0141687h@ac-caen.fr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smolar</dc:creator>
  <cp:lastModifiedBy>smolar</cp:lastModifiedBy>
  <cp:revision>20</cp:revision>
  <dcterms:created xsi:type="dcterms:W3CDTF">2017-09-11T16:00:00Z</dcterms:created>
  <dcterms:modified xsi:type="dcterms:W3CDTF">2017-09-12T11:50:00Z</dcterms:modified>
</cp:coreProperties>
</file>